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507A0178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11"/>
          <w:footerReference w:type="default" r:id="rId12"/>
          <w:footerReference w:type="first" r:id="rId13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6264A8">
        <w:t>Cyberbezpieczeństwo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FBE802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3F00F391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F60D97">
        <w:t>2</w:t>
      </w:r>
      <w:r w:rsidR="00CA635F">
        <w:t>/</w:t>
      </w:r>
      <w:r w:rsidR="00F60D97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2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7B9972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243560E6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6264A8">
        <w:t>1</w:t>
      </w:r>
      <w:r w:rsidR="0077337D"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6264A8">
        <w:t>1</w:t>
      </w:r>
      <w:r w:rsidR="0077337D"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1830038E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3EC9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8CE86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63891755" w14:textId="788C3D7B" w:rsidR="00AE1171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C2332" w:rsidRPr="00DC2332">
        <w:t>prof. dr hab. inż. Mariusz Głąbowski</w:t>
      </w:r>
      <w:r w:rsidR="00AE1171">
        <w:br/>
        <w:t xml:space="preserve">email: </w:t>
      </w:r>
      <w:r w:rsidR="00AE1171" w:rsidRPr="00AE1171">
        <w:t>mariusz.glabowski@put.poznan.pl</w:t>
      </w:r>
      <w:r w:rsidR="00AE1171">
        <w:br/>
        <w:t xml:space="preserve">tel: </w:t>
      </w:r>
      <w:r w:rsidR="00AE1171" w:rsidRPr="00AE1171">
        <w:t>61 665 3904</w:t>
      </w:r>
      <w:r w:rsidR="00AE1171">
        <w:br/>
      </w:r>
      <w:r w:rsidR="00AE1171" w:rsidRPr="00AE1171">
        <w:t>Wydział Informatyki i Telekomunikacji</w:t>
      </w:r>
      <w:r w:rsidR="00AE1171">
        <w:br/>
      </w:r>
      <w:r w:rsidR="00AE1171" w:rsidRPr="00AE1171">
        <w:t xml:space="preserve">Instytut Sieci Teleinformatycznych </w:t>
      </w:r>
    </w:p>
    <w:p w14:paraId="60581A24" w14:textId="14D52AA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C2332" w:rsidRPr="00DC2332">
        <w:t>dr hab. inż. Paweł Śniatała</w:t>
      </w:r>
      <w:r w:rsidR="00AE1171">
        <w:br/>
        <w:t xml:space="preserve">email: </w:t>
      </w:r>
      <w:r w:rsidR="00AE1171" w:rsidRPr="00AE1171">
        <w:t>pawel.sniatala@put.poznan.pl</w:t>
      </w:r>
      <w:r w:rsidR="00AE1171">
        <w:br/>
        <w:t xml:space="preserve">tel: </w:t>
      </w:r>
      <w:r w:rsidR="00AE1171" w:rsidRPr="00AE1171">
        <w:t>61 665 23 99</w:t>
      </w:r>
      <w:r w:rsidR="00AE1171">
        <w:br/>
      </w:r>
      <w:r w:rsidR="00AE1171" w:rsidRPr="00AE1171">
        <w:t xml:space="preserve">Wydział Informatyki i Telekomunikacji </w:t>
      </w:r>
      <w:r w:rsidR="00AE1171">
        <w:br/>
      </w:r>
      <w:bookmarkStart w:id="5" w:name="_GoBack"/>
      <w:bookmarkEnd w:id="5"/>
      <w:r w:rsidRPr="009F22E0">
        <w:fldChar w:fldCharType="end"/>
      </w:r>
    </w:p>
    <w:p w14:paraId="2EEFCEBD" w14:textId="44EF4289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D32FF07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439FD" w:rsidRPr="00A439FD">
        <w:t xml:space="preserve">Student rozpoczynający ten przedmiot powinien mieć podstawową wiedzę z </w:t>
      </w:r>
      <w:r w:rsidR="00177772">
        <w:t>zakresu</w:t>
      </w:r>
      <w:r w:rsidR="00A439FD" w:rsidRPr="00A439FD">
        <w:t xml:space="preserve"> sieci komputerowych</w:t>
      </w:r>
      <w:r w:rsidR="001C643C">
        <w:t xml:space="preserve"> oraz </w:t>
      </w:r>
      <w:r w:rsidR="00177772">
        <w:t>algorytmów kryptograficznych</w:t>
      </w:r>
      <w:r w:rsidR="00A439FD" w:rsidRPr="00A439FD">
        <w:t>. Powinien również posiadać umiejętność pozyskiwania informacji ze wskazanych źródeł oraz mieć gotowość do podjęcia współpracy w ramach zespołu.</w:t>
      </w:r>
      <w:r w:rsidR="009F22E0" w:rsidRPr="009F22E0">
        <w:fldChar w:fldCharType="end"/>
      </w:r>
    </w:p>
    <w:p w14:paraId="40DB0592" w14:textId="34C5CB57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C643C" w:rsidRPr="001C643C">
        <w:t xml:space="preserve">Przekazanie studentom wiedzy </w:t>
      </w:r>
      <w:r w:rsidR="001C643C">
        <w:t xml:space="preserve">z </w:t>
      </w:r>
      <w:r w:rsidR="001C643C" w:rsidRPr="001C643C">
        <w:t>zakresu szeroko rozumianego bezpieczeństwa teleinfomatycznego oraz metod i narzędzi wykorzystywanych do szacowania i kontroli ryzyka naruszenia poufności, integralności i dostępności danych</w:t>
      </w:r>
      <w:r w:rsidR="001C643C">
        <w:t xml:space="preserve">. Zapoznanie studentów z </w:t>
      </w:r>
      <w:r w:rsidR="001C643C" w:rsidRPr="001C643C">
        <w:t>zaawansowan</w:t>
      </w:r>
      <w:r w:rsidR="001C643C">
        <w:t>ymi</w:t>
      </w:r>
      <w:r w:rsidR="001C643C" w:rsidRPr="001C643C">
        <w:t xml:space="preserve"> metod</w:t>
      </w:r>
      <w:r w:rsidR="001C643C">
        <w:t>ami</w:t>
      </w:r>
      <w:r w:rsidR="001C643C" w:rsidRPr="001C643C">
        <w:t>, technik</w:t>
      </w:r>
      <w:r w:rsidR="001C643C">
        <w:t>ami</w:t>
      </w:r>
      <w:r w:rsidR="001C643C" w:rsidRPr="001C643C">
        <w:t xml:space="preserve"> i narzędzia</w:t>
      </w:r>
      <w:r w:rsidR="001C643C">
        <w:t>mi</w:t>
      </w:r>
      <w:r w:rsidR="001C643C" w:rsidRPr="001C643C">
        <w:t xml:space="preserve"> stosowan</w:t>
      </w:r>
      <w:r w:rsidR="001C643C">
        <w:t>ymi</w:t>
      </w:r>
      <w:r w:rsidR="001C643C" w:rsidRPr="001C643C">
        <w:t xml:space="preserve"> przy rozwiązywaniu złożonych zadań inżynierskich w obszarze projektowania i utrzymania systemów sieciowych odpowiedzialnych za bezpieczeństwo przesyłanych danych.</w:t>
      </w:r>
      <w:r w:rsidR="009F22E0" w:rsidRPr="009F22E0">
        <w:fldChar w:fldCharType="end"/>
      </w:r>
    </w:p>
    <w:p w14:paraId="1600DD18" w14:textId="356D7F18" w:rsidR="005D3695" w:rsidRDefault="001E3210">
      <w:r>
        <w:rPr>
          <w:b/>
          <w:color w:val="006991"/>
          <w:szCs w:val="24"/>
        </w:rPr>
        <w:lastRenderedPageBreak/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D3695">
        <w:t>M</w:t>
      </w:r>
      <w:r w:rsidR="005D3695" w:rsidRPr="005D3695">
        <w:t xml:space="preserve">a uporządkowaną i podbudowaną teoretycznie wiedzę ogólną związaną z kluczowymi zagadnieniami z zakresu </w:t>
      </w:r>
      <w:r w:rsidR="005D3695">
        <w:t>bezpieczeństwa tele</w:t>
      </w:r>
      <w:r w:rsidR="00B331CC">
        <w:t>informatycznego.</w:t>
      </w:r>
    </w:p>
    <w:p w14:paraId="4A1858AA" w14:textId="3508A8E8" w:rsidR="005D3695" w:rsidRDefault="00B331CC">
      <w:r>
        <w:t>M</w:t>
      </w:r>
      <w:r w:rsidR="005D3695" w:rsidRPr="005D3695">
        <w:t>a zaawansowaną wiedzę szczegółową dotyczącą wybranych zagadnień z zakresu</w:t>
      </w:r>
      <w:r>
        <w:t xml:space="preserve"> </w:t>
      </w:r>
      <w:r w:rsidRPr="00B331CC">
        <w:t>szeroko rozumianego bezpieczeństwa teleinfomatycznego oraz metod i narzędzi wykorzystywanych do szacowania i kontroli ryzyka naruszenia poufności, integralności i dostępności danych</w:t>
      </w:r>
    </w:p>
    <w:p w14:paraId="6228D8E1" w14:textId="73522306" w:rsidR="005D3695" w:rsidRDefault="00B331CC">
      <w:r>
        <w:t>M</w:t>
      </w:r>
      <w:r w:rsidR="005D3695" w:rsidRPr="005D3695">
        <w:t xml:space="preserve">a wiedzę o trendach rozwojowych i najistotniejszych nowych osiągnięciach </w:t>
      </w:r>
      <w:r>
        <w:t>informatyki i telekomunikacji w zakresie</w:t>
      </w:r>
      <w:r w:rsidRPr="00B331CC">
        <w:t xml:space="preserve"> projektowania i utrzymania systemów sieciowych odpowiedzialnych za bezpieczeństwo przesyłanych danych</w:t>
      </w:r>
      <w:r>
        <w:t>.</w:t>
      </w:r>
    </w:p>
    <w:p w14:paraId="2D7194DF" w14:textId="56137757" w:rsidR="00361008" w:rsidRPr="0053341E" w:rsidRDefault="00B331CC">
      <w:pPr>
        <w:rPr>
          <w:rStyle w:val="Poleformualrza"/>
          <w:sz w:val="24"/>
          <w:szCs w:val="24"/>
        </w:rPr>
      </w:pPr>
      <w:r>
        <w:t>M</w:t>
      </w:r>
      <w:r w:rsidR="005D3695" w:rsidRPr="005D3695">
        <w:t xml:space="preserve">a zaawansowaną i szczegółową wiedzę o procesach zachodzących </w:t>
      </w:r>
      <w:r>
        <w:t xml:space="preserve">systemach </w:t>
      </w:r>
      <w:r w:rsidRPr="00B331CC">
        <w:t>wykorzystywanych do szacowania i kontroli ryzyka naruszenia poufności, integralności i dostępności danych</w:t>
      </w:r>
      <w:r>
        <w:t>.</w:t>
      </w:r>
      <w:r w:rsidR="009F22E0" w:rsidRPr="009F22E0">
        <w:fldChar w:fldCharType="end"/>
      </w:r>
    </w:p>
    <w:p w14:paraId="492D4DF5" w14:textId="0C7CE5C1" w:rsidR="00B331CC" w:rsidRDefault="00361008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331CC" w:rsidRPr="00B331CC">
        <w:t>Potrafi pozyskiwać informacje na temat zagrożeń bezpieczeństwa teleinformatycznego oraz technik ich szacowania i kontroli. Pozyskane informacj</w:t>
      </w:r>
      <w:r w:rsidR="00D84BC1">
        <w:t>e</w:t>
      </w:r>
      <w:r w:rsidR="00B331CC" w:rsidRPr="00B331CC">
        <w:t xml:space="preserve"> (w języku polskim i angielskim) potrafi integrować i poddawać krytycznej ocenie.</w:t>
      </w:r>
    </w:p>
    <w:p w14:paraId="08522D7A" w14:textId="723AC20B" w:rsidR="00B331CC" w:rsidRDefault="00B331CC">
      <w:r>
        <w:t>P</w:t>
      </w:r>
      <w:r w:rsidRPr="00B331CC">
        <w:t xml:space="preserve">otrafi planować i przeprowadzać </w:t>
      </w:r>
      <w:r>
        <w:t xml:space="preserve">testy w zakresie bezpieczeństwa teleinformatycznego oraz </w:t>
      </w:r>
      <w:r w:rsidRPr="00B331CC">
        <w:t>interpretować uzyskane wyniki i wyciągać wnioski</w:t>
      </w:r>
      <w:r>
        <w:t>.</w:t>
      </w:r>
    </w:p>
    <w:p w14:paraId="5333194E" w14:textId="503C251B" w:rsidR="00B331CC" w:rsidRDefault="00B331CC">
      <w:r>
        <w:t>P</w:t>
      </w:r>
      <w:r w:rsidRPr="00B331CC">
        <w:t xml:space="preserve">otrafi wykorzystać </w:t>
      </w:r>
      <w:r w:rsidR="00D84BC1">
        <w:t xml:space="preserve">metody eksperymentalne </w:t>
      </w:r>
      <w:r w:rsidRPr="00B331CC">
        <w:t xml:space="preserve">do formułowania i rozwiązywania zadań inżynierskich i prostych problemów badawczych </w:t>
      </w:r>
      <w:r w:rsidR="00D84BC1">
        <w:t>w obszarze bezpieczeństwa teleinformatycznego.</w:t>
      </w:r>
    </w:p>
    <w:p w14:paraId="5DCAD697" w14:textId="06BAD941" w:rsidR="00BE2002" w:rsidRDefault="00E728CD">
      <w:r>
        <w:t>P</w:t>
      </w:r>
      <w:r w:rsidRPr="00E728CD">
        <w:t xml:space="preserve">otrafi </w:t>
      </w:r>
      <w:r>
        <w:t xml:space="preserve">integrować wiedzę z różnych obszarów informatyki i telekomunikacji przy </w:t>
      </w:r>
      <w:r w:rsidRPr="00E728CD">
        <w:t xml:space="preserve">przy formułowaniu i rozwiązywaniu zadań inżynierskich </w:t>
      </w:r>
      <w:r>
        <w:t xml:space="preserve">związanych z projektowaniem i implementacją </w:t>
      </w:r>
      <w:r w:rsidR="00BE2002" w:rsidRPr="00BE2002">
        <w:t>systemów sieciowych odpowiedzialnych za bezpieczeństwo przesyłanych danych</w:t>
      </w:r>
      <w:r w:rsidR="00BE2002">
        <w:t>.</w:t>
      </w:r>
    </w:p>
    <w:p w14:paraId="7968F8E3" w14:textId="3C4DB747" w:rsidR="00361008" w:rsidRPr="0053341E" w:rsidRDefault="00095FF2">
      <w:pPr>
        <w:rPr>
          <w:rStyle w:val="Poleformualrza"/>
          <w:sz w:val="24"/>
          <w:szCs w:val="24"/>
        </w:rPr>
      </w:pPr>
      <w:r>
        <w:t>P</w:t>
      </w:r>
      <w:r w:rsidRPr="00095FF2">
        <w:t xml:space="preserve">otrafi ocenić przydatność </w:t>
      </w:r>
      <w:r w:rsidR="00D84BC1" w:rsidRPr="00D84BC1">
        <w:t xml:space="preserve">i możliwość wykorzystania nowych </w:t>
      </w:r>
      <w:r>
        <w:t xml:space="preserve">rozwiązań sprzętowych i programowych </w:t>
      </w:r>
      <w:r w:rsidRPr="00095FF2">
        <w:t>służących do rozwiąz</w:t>
      </w:r>
      <w:r>
        <w:t>ywa</w:t>
      </w:r>
      <w:r w:rsidRPr="00095FF2">
        <w:t>nia zada</w:t>
      </w:r>
      <w:r>
        <w:t>ń</w:t>
      </w:r>
      <w:r w:rsidRPr="00095FF2">
        <w:t xml:space="preserve"> inżynierski</w:t>
      </w:r>
      <w:r>
        <w:t>ch</w:t>
      </w:r>
      <w:r w:rsidRPr="00095FF2">
        <w:t>, polegając</w:t>
      </w:r>
      <w:r>
        <w:t>ych</w:t>
      </w:r>
      <w:r w:rsidRPr="00095FF2">
        <w:t xml:space="preserve"> na budowie </w:t>
      </w:r>
      <w:r>
        <w:t>bezpiecznych systemów przesyłania danych.</w:t>
      </w:r>
      <w:r w:rsidR="009F22E0" w:rsidRPr="009F22E0">
        <w:fldChar w:fldCharType="end"/>
      </w:r>
    </w:p>
    <w:p w14:paraId="2662891A" w14:textId="23169988" w:rsidR="00095FF2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A2D0C">
        <w:t>R</w:t>
      </w:r>
      <w:r w:rsidR="00095FF2" w:rsidRPr="00095FF2">
        <w:t xml:space="preserve">ozumie, że w </w:t>
      </w:r>
      <w:r w:rsidR="00CA2D0C">
        <w:t>zakresie bezpieczeństwa teleinformatycznego</w:t>
      </w:r>
      <w:r w:rsidR="00095FF2" w:rsidRPr="00095FF2">
        <w:t xml:space="preserve"> wiedza i umiejętności bardzo szybko stają się przestarzałe</w:t>
      </w:r>
      <w:r w:rsidR="001C643C">
        <w:t>.</w:t>
      </w:r>
    </w:p>
    <w:p w14:paraId="4B21206A" w14:textId="09CAA904" w:rsidR="00361008" w:rsidRPr="0053341E" w:rsidRDefault="00CA2D0C" w:rsidP="001C643C">
      <w:pPr>
        <w:rPr>
          <w:rStyle w:val="Poleformualrza"/>
          <w:sz w:val="24"/>
          <w:szCs w:val="24"/>
        </w:rPr>
      </w:pPr>
      <w:r>
        <w:t>R</w:t>
      </w:r>
      <w:r w:rsidR="00095FF2" w:rsidRPr="00095FF2">
        <w:t xml:space="preserve">ozumie znaczenie wykorzystywania najnowszej wiedzy z zakresu </w:t>
      </w:r>
      <w:r>
        <w:t>bezpieczeństwa teleinformatycznego</w:t>
      </w:r>
      <w:r w:rsidR="00095FF2" w:rsidRPr="00095FF2">
        <w:t xml:space="preserve"> w rozwiązywaniu problemów badawczych i praktycznych</w:t>
      </w:r>
      <w:r w:rsidR="001C643C">
        <w:t xml:space="preserve">. Ma </w:t>
      </w:r>
      <w:r w:rsidR="001C643C" w:rsidRPr="001C643C">
        <w:t>świadomość konieczności profesjonalnego podejścia do rozwiązywanych problemów bezpieczeństwa teleinformatyczneg</w:t>
      </w:r>
      <w:r w:rsidR="00D84BC1">
        <w:t>o</w:t>
      </w:r>
      <w:r w:rsidR="001C643C">
        <w:t xml:space="preserve"> </w:t>
      </w:r>
      <w:r w:rsidR="001C643C" w:rsidRPr="001C643C">
        <w:t xml:space="preserve">i podejmowania odpowiedzialności za proponowane przez siebie projekty. </w:t>
      </w:r>
      <w:r w:rsidR="009F22E0" w:rsidRPr="009F22E0">
        <w:fldChar w:fldCharType="end"/>
      </w:r>
    </w:p>
    <w:p w14:paraId="158DF18C" w14:textId="77777777" w:rsidR="0088703E" w:rsidRPr="0088703E" w:rsidRDefault="00044237" w:rsidP="0088703E">
      <w:r w:rsidRPr="0053341E">
        <w:rPr>
          <w:b/>
          <w:color w:val="006991"/>
          <w:szCs w:val="24"/>
        </w:rPr>
        <w:lastRenderedPageBreak/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8703E" w:rsidRPr="0088703E">
        <w:t xml:space="preserve">Wiedza nabyta w ramach wykładu jest weryfikowana na kolokwium ustnym i/lub pisemnym. </w:t>
      </w:r>
    </w:p>
    <w:p w14:paraId="01783C9D" w14:textId="77777777" w:rsidR="0088703E" w:rsidRPr="0088703E" w:rsidRDefault="0088703E" w:rsidP="0088703E">
      <w:r w:rsidRPr="0088703E">
        <w:t>Zagadnienia zaliczeniowe, na podstawie których opracowywane są pytania, przesyłane są studentom drogą mailową z wykorzystaniem systemu uczelnianej poczty elektronicznej.</w:t>
      </w:r>
    </w:p>
    <w:p w14:paraId="7CBA01B6" w14:textId="77777777" w:rsidR="0088703E" w:rsidRPr="0088703E" w:rsidRDefault="0088703E" w:rsidP="0088703E">
      <w:r w:rsidRPr="0088703E">
        <w:t xml:space="preserve">Kolokwium ustne i/lub pisemne obejmuje od 3 do 5 pytań, na które oczekuje się odpowiedzi opisowej. Każda odpowiedź na pytanie jest oceniana w skali od 0 do 5 punktów. Każde pytanie jest równo punktowane. Próg zaliczeniowy: 50% punktów. </w:t>
      </w:r>
    </w:p>
    <w:p w14:paraId="06E0A98B" w14:textId="77777777" w:rsidR="0088703E" w:rsidRPr="0088703E" w:rsidRDefault="0088703E" w:rsidP="0088703E">
      <w:r w:rsidRPr="0088703E">
        <w:t>W przypadku kolokwium ustnego studenci losują pytania ze zbioru 30 pytań. W przypadku kolokwium pisemnego pytania są zadawane przez prowadzącego.</w:t>
      </w:r>
    </w:p>
    <w:p w14:paraId="50E55767" w14:textId="57347FB2" w:rsidR="005E1096" w:rsidRPr="0053341E" w:rsidRDefault="0088703E" w:rsidP="0088703E">
      <w:pPr>
        <w:rPr>
          <w:rStyle w:val="Poleformualrza"/>
          <w:sz w:val="24"/>
          <w:szCs w:val="24"/>
        </w:rPr>
      </w:pPr>
      <w:r w:rsidRPr="0088703E">
        <w:t xml:space="preserve">Umiejętności nabyte w ramach zajęć laboratoryjnych weryfikowane są na bieżąco. Na każdych zajęciach laboratoryjnych oceniana jest poprawność </w:t>
      </w:r>
      <w:r>
        <w:t>wykonania ćwiczeń</w:t>
      </w:r>
      <w:r w:rsidRPr="0088703E">
        <w:t xml:space="preserve"> w skali od 2 do 5. Ocena końcowa jest średnią ocen uzyskanych z poszczególnych zajęć laboratoryjnych.</w:t>
      </w:r>
      <w:r w:rsidR="001C643C" w:rsidRPr="001C643C">
        <w:t>Ocena końcowa jest średnią ocen uzyskanych z poszczególnych zajęć laboratoryjnych.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2E956616" w14:textId="77777777" w:rsidR="001C643C" w:rsidRDefault="009F22E0" w:rsidP="00A701A4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1C643C">
        <w:t>Tematyka wykładów:</w:t>
      </w:r>
    </w:p>
    <w:p w14:paraId="5765BF31" w14:textId="6C1180BF" w:rsidR="00A701A4" w:rsidRPr="00A701A4" w:rsidRDefault="001C643C" w:rsidP="00A701A4">
      <w:r>
        <w:t xml:space="preserve">- </w:t>
      </w:r>
      <w:r w:rsidR="00A701A4" w:rsidRPr="00A701A4">
        <w:t>Zapewnienie wysokiej niezawodności i dostępności urządzeń sieciowych odpowiedzialnych za bezpieczne przeyłanie danych.</w:t>
      </w:r>
    </w:p>
    <w:p w14:paraId="108CB87F" w14:textId="374ADC16" w:rsidR="001C643C" w:rsidRDefault="001C643C" w:rsidP="00A701A4">
      <w:r w:rsidRPr="001C643C">
        <w:t xml:space="preserve">- </w:t>
      </w:r>
      <w:r w:rsidR="00A701A4" w:rsidRPr="00A701A4">
        <w:t>Projektowanie i utrzymanie sieci IPSec VPN oraz SSL VPN</w:t>
      </w:r>
      <w:r>
        <w:t>.</w:t>
      </w:r>
    </w:p>
    <w:p w14:paraId="37D27807" w14:textId="6A7C507A" w:rsidR="001C643C" w:rsidRDefault="001C643C" w:rsidP="00A701A4">
      <w:r w:rsidRPr="001C643C">
        <w:t xml:space="preserve">- </w:t>
      </w:r>
      <w:r w:rsidR="00A701A4" w:rsidRPr="00A701A4">
        <w:t>Wirtualizacja zapór sieciowych</w:t>
      </w:r>
      <w:r>
        <w:t>.</w:t>
      </w:r>
    </w:p>
    <w:p w14:paraId="5BE56B20" w14:textId="14D0FAEB" w:rsidR="001C643C" w:rsidRDefault="001C643C" w:rsidP="00A701A4">
      <w:r w:rsidRPr="001C643C">
        <w:t xml:space="preserve">- </w:t>
      </w:r>
      <w:r w:rsidR="00A701A4" w:rsidRPr="00A701A4">
        <w:t>Zapewnienie bezpieczeństwa aplikacjom sieciowym (webowym)</w:t>
      </w:r>
      <w:r>
        <w:t>.</w:t>
      </w:r>
    </w:p>
    <w:p w14:paraId="47A408AD" w14:textId="6E61E558" w:rsidR="001C643C" w:rsidRDefault="001C643C" w:rsidP="00A701A4">
      <w:r w:rsidRPr="001C643C">
        <w:t xml:space="preserve">- </w:t>
      </w:r>
      <w:r w:rsidR="00A701A4" w:rsidRPr="00A701A4">
        <w:t>Techniki wykrywania i zapobiegania zagrożeniom w warstwie sieci</w:t>
      </w:r>
      <w:r>
        <w:t>.</w:t>
      </w:r>
    </w:p>
    <w:p w14:paraId="4D73C795" w14:textId="533D4893" w:rsidR="001C643C" w:rsidRDefault="001C643C" w:rsidP="00A701A4">
      <w:r w:rsidRPr="001C643C">
        <w:t xml:space="preserve">- </w:t>
      </w:r>
      <w:r w:rsidR="00A701A4" w:rsidRPr="00A701A4">
        <w:t>Bezpieczeństwo sieci bezprzewodowych</w:t>
      </w:r>
      <w:r>
        <w:t>.</w:t>
      </w:r>
    </w:p>
    <w:p w14:paraId="16053E68" w14:textId="77E055A7" w:rsidR="001C643C" w:rsidRDefault="001C643C" w:rsidP="00A701A4">
      <w:r w:rsidRPr="001C643C">
        <w:t xml:space="preserve">- </w:t>
      </w:r>
      <w:r w:rsidR="00A701A4" w:rsidRPr="00A701A4">
        <w:t>Bezpieczeństwo usług chmurowych i platform chmurowych</w:t>
      </w:r>
      <w:r>
        <w:t>.</w:t>
      </w:r>
    </w:p>
    <w:p w14:paraId="7564A712" w14:textId="0F9E9783" w:rsidR="00A701A4" w:rsidRPr="00A701A4" w:rsidRDefault="001C643C" w:rsidP="00A701A4">
      <w:r w:rsidRPr="001C643C">
        <w:t xml:space="preserve">- </w:t>
      </w:r>
      <w:r w:rsidR="00A701A4" w:rsidRPr="00A701A4">
        <w:t>Bezpieczeństwo Internetu Rzeczy</w:t>
      </w:r>
      <w:r w:rsidR="00DC2332">
        <w:t>.</w:t>
      </w:r>
    </w:p>
    <w:p w14:paraId="1E98FADC" w14:textId="77777777" w:rsidR="001C643C" w:rsidRDefault="001C643C" w:rsidP="00A701A4">
      <w:r w:rsidRPr="001C643C">
        <w:t xml:space="preserve">Tematyka </w:t>
      </w:r>
      <w:r>
        <w:t>laboratoriów</w:t>
      </w:r>
      <w:r w:rsidRPr="001C643C">
        <w:t>:</w:t>
      </w:r>
    </w:p>
    <w:p w14:paraId="35EFFBB6" w14:textId="0416A4CF" w:rsidR="001C643C" w:rsidRDefault="001C643C" w:rsidP="00A701A4">
      <w:r>
        <w:t xml:space="preserve">- </w:t>
      </w:r>
      <w:r w:rsidR="00A701A4" w:rsidRPr="00A701A4">
        <w:t>Podstawy konfiguracji zapór sieciowych (</w:t>
      </w:r>
      <w:r>
        <w:t xml:space="preserve">np. </w:t>
      </w:r>
      <w:r w:rsidR="00A701A4" w:rsidRPr="00A701A4">
        <w:t>Cisco/Huawei</w:t>
      </w:r>
      <w:r w:rsidR="007E58DF">
        <w:t>/C</w:t>
      </w:r>
      <w:r w:rsidR="00445CB8">
        <w:t>heckPoint</w:t>
      </w:r>
      <w:r w:rsidR="00A701A4" w:rsidRPr="00A701A4">
        <w:t>)</w:t>
      </w:r>
      <w:r>
        <w:t>.</w:t>
      </w:r>
    </w:p>
    <w:p w14:paraId="6C5ABCBF" w14:textId="74C7ED46" w:rsidR="001C643C" w:rsidRDefault="001C643C" w:rsidP="00A701A4">
      <w:r>
        <w:t xml:space="preserve">- </w:t>
      </w:r>
      <w:r w:rsidR="00A701A4" w:rsidRPr="00A701A4">
        <w:t>Zabepiecznie dostępu do urządzeń sieciowych z wykorzystaniem serwera Radius (AAA)</w:t>
      </w:r>
      <w:r>
        <w:t>.</w:t>
      </w:r>
    </w:p>
    <w:p w14:paraId="13C554B0" w14:textId="75CCCC50" w:rsidR="00A701A4" w:rsidRPr="00A701A4" w:rsidRDefault="001C643C" w:rsidP="00A701A4">
      <w:r>
        <w:t xml:space="preserve">- </w:t>
      </w:r>
      <w:r w:rsidR="00A701A4" w:rsidRPr="00A701A4">
        <w:t>Projekt i implementacja systemu zapór sieciowych o zwiększonej niezawodności.</w:t>
      </w:r>
    </w:p>
    <w:p w14:paraId="523B17FA" w14:textId="1F49FEFD" w:rsidR="001C643C" w:rsidRDefault="001C643C" w:rsidP="00A701A4">
      <w:r>
        <w:t xml:space="preserve">- </w:t>
      </w:r>
      <w:r w:rsidR="00A701A4" w:rsidRPr="00A701A4">
        <w:t>Projekt i implementacja sieci IPSec VPN</w:t>
      </w:r>
      <w:r>
        <w:t>.</w:t>
      </w:r>
    </w:p>
    <w:p w14:paraId="23AC242E" w14:textId="749AD864" w:rsidR="001C643C" w:rsidRDefault="001C643C" w:rsidP="00A701A4">
      <w:r>
        <w:lastRenderedPageBreak/>
        <w:t xml:space="preserve">- </w:t>
      </w:r>
      <w:r w:rsidR="00A701A4" w:rsidRPr="00A701A4">
        <w:t>Projekt i implementacja sieci SSL VPN</w:t>
      </w:r>
      <w:r>
        <w:t>.</w:t>
      </w:r>
    </w:p>
    <w:p w14:paraId="3BC51335" w14:textId="545AC232" w:rsidR="001C643C" w:rsidRDefault="001C643C" w:rsidP="00A701A4">
      <w:r>
        <w:t xml:space="preserve">- </w:t>
      </w:r>
      <w:r w:rsidR="00A701A4" w:rsidRPr="00A701A4">
        <w:t>Konfiguracja systemu zapobiegania włamaniom (IPS)</w:t>
      </w:r>
      <w:r>
        <w:t>.</w:t>
      </w:r>
    </w:p>
    <w:p w14:paraId="645776F8" w14:textId="20696111" w:rsidR="005E1096" w:rsidRPr="0053341E" w:rsidRDefault="001C643C" w:rsidP="00A701A4">
      <w:pPr>
        <w:rPr>
          <w:rStyle w:val="Poleformualrza"/>
          <w:sz w:val="24"/>
          <w:szCs w:val="24"/>
        </w:rPr>
      </w:pPr>
      <w:r>
        <w:t xml:space="preserve">- </w:t>
      </w:r>
      <w:r w:rsidR="00A701A4" w:rsidRPr="00A701A4">
        <w:t>Filtrowanie i ochrona treści z wykorzystaniem zapór sieciowych.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533ED1D9" w14:textId="77777777" w:rsidR="0088703E" w:rsidRPr="0088703E" w:rsidRDefault="009F22E0" w:rsidP="0088703E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88703E" w:rsidRPr="0088703E">
        <w:t>Wykład informacyjny: prezentacja multimedialna, ilustrowana przykładami podawanymi na tablicy.</w:t>
      </w:r>
    </w:p>
    <w:p w14:paraId="4DE4FC01" w14:textId="3B78777F" w:rsidR="00940543" w:rsidRPr="0053341E" w:rsidRDefault="0088703E" w:rsidP="0088703E">
      <w:pPr>
        <w:rPr>
          <w:rStyle w:val="Poleformualrza"/>
          <w:b/>
          <w:color w:val="006991"/>
          <w:sz w:val="24"/>
          <w:szCs w:val="24"/>
        </w:rPr>
      </w:pPr>
      <w:r w:rsidRPr="0088703E">
        <w:t xml:space="preserve">Ćwiczenia laboratoryjne: ćwiczenia praktyczne w grupach, z wykorzystaniem </w:t>
      </w:r>
      <w:r>
        <w:t>urządzeń sieciowych</w:t>
      </w:r>
      <w:r w:rsidRPr="0088703E">
        <w:t>.</w:t>
      </w:r>
      <w:r w:rsidR="009F22E0" w:rsidRPr="009F22E0">
        <w:fldChar w:fldCharType="end"/>
      </w:r>
    </w:p>
    <w:p w14:paraId="64A48F92" w14:textId="77777777" w:rsidR="00940543" w:rsidRPr="00B1724A" w:rsidRDefault="00940543" w:rsidP="00940543">
      <w:pPr>
        <w:rPr>
          <w:rStyle w:val="Poleformualrza"/>
          <w:b/>
          <w:color w:val="006991"/>
          <w:sz w:val="24"/>
          <w:szCs w:val="24"/>
          <w:lang w:val="en-GB"/>
        </w:rPr>
      </w:pPr>
      <w:r w:rsidRPr="00B1724A">
        <w:rPr>
          <w:rStyle w:val="Poleformualrza"/>
          <w:b/>
          <w:color w:val="006991"/>
          <w:sz w:val="24"/>
          <w:szCs w:val="24"/>
          <w:lang w:val="en-GB"/>
        </w:rPr>
        <w:t>Literatura</w:t>
      </w:r>
    </w:p>
    <w:p w14:paraId="1824D2BF" w14:textId="7953E7B9" w:rsidR="005E1096" w:rsidRPr="00177772" w:rsidRDefault="00940543" w:rsidP="00585C44">
      <w:pPr>
        <w:rPr>
          <w:rStyle w:val="Poleformualrza"/>
          <w:sz w:val="24"/>
          <w:szCs w:val="24"/>
          <w:lang w:val="en-GB"/>
        </w:rPr>
      </w:pPr>
      <w:r w:rsidRPr="00585C44">
        <w:rPr>
          <w:color w:val="808080" w:themeColor="background1" w:themeShade="80"/>
          <w:szCs w:val="24"/>
          <w:lang w:val="en-GB"/>
        </w:rPr>
        <w:t>P</w:t>
      </w:r>
      <w:r w:rsidR="005E1096" w:rsidRPr="00585C44">
        <w:rPr>
          <w:color w:val="808080" w:themeColor="background1" w:themeShade="80"/>
          <w:szCs w:val="24"/>
          <w:lang w:val="en-GB"/>
        </w:rPr>
        <w:t>odstawowa</w:t>
      </w:r>
      <w:r w:rsidR="005E1096" w:rsidRPr="00585C44">
        <w:rPr>
          <w:color w:val="808080" w:themeColor="background1" w:themeShade="80"/>
          <w:szCs w:val="24"/>
          <w:lang w:val="en-GB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585C44">
        <w:rPr>
          <w:lang w:val="en-GB"/>
        </w:rPr>
        <w:instrText xml:space="preserve"> FORMTEXT </w:instrText>
      </w:r>
      <w:r w:rsidR="009F22E0" w:rsidRPr="009F22E0">
        <w:fldChar w:fldCharType="separate"/>
      </w:r>
      <w:r w:rsidR="00F350EB" w:rsidRPr="00F350EB">
        <w:rPr>
          <w:lang w:val="en-GB"/>
        </w:rPr>
        <w:t>1. Joseph Migga Kizza: Guide to Computer Network Security; Springer International Publishing, 2020, 10.1007/978-3-030-38141-7</w:t>
      </w:r>
      <w:r w:rsidR="009F22E0" w:rsidRPr="009F22E0">
        <w:fldChar w:fldCharType="end"/>
      </w:r>
    </w:p>
    <w:p w14:paraId="2D735119" w14:textId="539D930B" w:rsidR="00B1724A" w:rsidRPr="00B1724A" w:rsidRDefault="00940543" w:rsidP="00B1724A">
      <w:pPr>
        <w:rPr>
          <w:lang w:val="en-GB"/>
        </w:rPr>
      </w:pPr>
      <w:r w:rsidRPr="00B1724A">
        <w:rPr>
          <w:color w:val="808080" w:themeColor="background1" w:themeShade="80"/>
          <w:szCs w:val="24"/>
          <w:lang w:val="en-GB"/>
        </w:rPr>
        <w:t>U</w:t>
      </w:r>
      <w:r w:rsidR="005E1096" w:rsidRPr="00B1724A">
        <w:rPr>
          <w:color w:val="808080" w:themeColor="background1" w:themeShade="80"/>
          <w:szCs w:val="24"/>
          <w:lang w:val="en-GB"/>
        </w:rPr>
        <w:t>zupełniająca</w:t>
      </w:r>
      <w:r w:rsidR="005E1096" w:rsidRPr="00B1724A">
        <w:rPr>
          <w:color w:val="808080" w:themeColor="background1" w:themeShade="80"/>
          <w:szCs w:val="24"/>
          <w:lang w:val="en-GB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B1724A">
        <w:rPr>
          <w:lang w:val="en-GB"/>
        </w:rPr>
        <w:instrText xml:space="preserve"> FORMTEXT </w:instrText>
      </w:r>
      <w:r w:rsidR="009F22E0" w:rsidRPr="009F22E0">
        <w:fldChar w:fldCharType="separate"/>
      </w:r>
      <w:r w:rsidR="00B1724A" w:rsidRPr="00B1724A">
        <w:rPr>
          <w:lang w:val="en-GB"/>
        </w:rPr>
        <w:t>1. Khondoker, Rahamatullah (Ed.): SDN and NFV Security - Security Analysis of Software-Defined Networking and Network Function Virtualization; Springer International Publishing 2018.</w:t>
      </w:r>
    </w:p>
    <w:p w14:paraId="2902CFE7" w14:textId="29BEE771" w:rsidR="00D12CFE" w:rsidRDefault="00B1724A" w:rsidP="00445CB8">
      <w:pPr>
        <w:rPr>
          <w:lang w:val="en-GB"/>
        </w:rPr>
      </w:pPr>
      <w:r w:rsidRPr="00B1724A">
        <w:rPr>
          <w:lang w:val="en-GB"/>
        </w:rPr>
        <w:t>2</w:t>
      </w:r>
      <w:r w:rsidR="00D12CFE" w:rsidRPr="00B1724A">
        <w:rPr>
          <w:lang w:val="en-GB"/>
        </w:rPr>
        <w:t xml:space="preserve">. </w:t>
      </w:r>
      <w:r w:rsidR="00445CB8" w:rsidRPr="00445CB8">
        <w:rPr>
          <w:lang w:val="en-GB"/>
        </w:rPr>
        <w:t>Aaron Woland, Vivek Santuka, Mason Harris, Jamie Sanbower: Integrated Security Technologies and Solutions - Volume I: Cisco Security Solutions for Advanced Threat Protection with Next Generation Firewall, Intrusion Prevention, AMP, and Content Security, May 14, 2018, Cisco Press.</w:t>
      </w:r>
    </w:p>
    <w:p w14:paraId="5B58F507" w14:textId="22ED9DBE" w:rsidR="00177772" w:rsidRDefault="00B1724A" w:rsidP="00177772">
      <w:pPr>
        <w:rPr>
          <w:lang w:val="en-GB"/>
        </w:rPr>
      </w:pPr>
      <w:r w:rsidRPr="00B1724A">
        <w:rPr>
          <w:lang w:val="en-GB"/>
        </w:rPr>
        <w:t>3</w:t>
      </w:r>
      <w:r w:rsidR="00177772" w:rsidRPr="00177772">
        <w:rPr>
          <w:lang w:val="en-GB"/>
        </w:rPr>
        <w:t>. Elaine Barker, Quynh Dang, Sheila Frankel, Karen Scarfone, Paul Wouters: Guide to IPsec VPNs (NIST Special Publication 800-77); National Institute of Standards and Technology; 2020; This publication is available free of charge from: https://doi.org/10.6028/NIST.SP.800-77r1</w:t>
      </w:r>
    </w:p>
    <w:p w14:paraId="07C01E92" w14:textId="52CAC597" w:rsidR="00F350EB" w:rsidRPr="00F350EB" w:rsidRDefault="00F350EB" w:rsidP="00F350EB">
      <w:pPr>
        <w:rPr>
          <w:lang w:val="en-GB"/>
        </w:rPr>
      </w:pPr>
      <w:r w:rsidRPr="00F350EB">
        <w:rPr>
          <w:lang w:val="en-GB"/>
        </w:rPr>
        <w:t>4. J. Michael Stewart: Network Security, Firewalls And VPNs; Jones &amp; Bartlett Learning Information Systems Security &amp; Ass, 2nd Edition, 2013.</w:t>
      </w:r>
    </w:p>
    <w:p w14:paraId="57B5A2C8" w14:textId="687D84FC" w:rsidR="005E1096" w:rsidRPr="00177772" w:rsidRDefault="00F350EB" w:rsidP="00445CB8">
      <w:pPr>
        <w:rPr>
          <w:rStyle w:val="Poleformualrza"/>
          <w:sz w:val="24"/>
          <w:szCs w:val="24"/>
          <w:lang w:val="en-GB"/>
        </w:rPr>
      </w:pPr>
      <w:r w:rsidRPr="00F350EB">
        <w:rPr>
          <w:lang w:val="en-GB"/>
        </w:rPr>
        <w:t>5. Gerardus Blokdyk: IPsec VPN A Complete Guide; 5STARCooks; 2019.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58552098" w:rsidR="005E1096" w:rsidRPr="0053341E" w:rsidRDefault="009F22E0" w:rsidP="00CE213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E451C">
              <w:t>5</w:t>
            </w:r>
            <w:r w:rsidR="00CE2137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24F7F59E" w:rsidR="005E1096" w:rsidRPr="0053341E" w:rsidRDefault="00A825B3" w:rsidP="004A3EC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2</w:t>
            </w:r>
            <w:r w:rsidR="0088703E">
              <w:t>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65D4F6EC" w:rsidR="005E1096" w:rsidRPr="0053341E" w:rsidRDefault="009F22E0" w:rsidP="0077337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E451C">
              <w:t>3</w:t>
            </w:r>
            <w:r w:rsidR="0077337D"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52E01430" w:rsidR="005E1096" w:rsidRPr="0053341E" w:rsidRDefault="00A825B3" w:rsidP="00CE213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1</w:t>
            </w:r>
            <w:r w:rsidR="0088703E">
              <w:t>,</w:t>
            </w:r>
            <w:r w:rsidR="00CE2137">
              <w:t>2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380FACB4" w:rsidR="005E1096" w:rsidRPr="0053341E" w:rsidRDefault="009F22E0" w:rsidP="00E60BD6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</w:t>
            </w:r>
            <w:r w:rsidR="00E60BD6">
              <w:rPr>
                <w:noProof/>
              </w:rPr>
              <w:t>s</w:t>
            </w:r>
            <w:r w:rsidR="00E60BD6" w:rsidRPr="00E60BD6">
              <w:rPr>
                <w:noProof/>
              </w:rPr>
              <w:t>tudia literaturowe, przygotowanie do zajęć laboratoryjnych, przygotowanie do kolokwium, wykonanie projektów)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6E5D38F2" w:rsidR="005E1096" w:rsidRPr="0053341E" w:rsidRDefault="009F22E0" w:rsidP="0077337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2</w:t>
            </w:r>
            <w:r w:rsidR="0077337D">
              <w:t>3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3C8B395B" w:rsidR="005E1096" w:rsidRPr="0053341E" w:rsidRDefault="00A825B3" w:rsidP="00CE213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0</w:t>
            </w:r>
            <w:r w:rsidR="0088703E">
              <w:t>,</w:t>
            </w:r>
            <w:r w:rsidR="00CE2137">
              <w:t>8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76EB">
      <w:rPr>
        <w:noProof/>
      </w:rPr>
      <w:t>4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95FF2"/>
    <w:rsid w:val="000C4F14"/>
    <w:rsid w:val="001441E9"/>
    <w:rsid w:val="00177772"/>
    <w:rsid w:val="00191FB5"/>
    <w:rsid w:val="001C3A9C"/>
    <w:rsid w:val="001C643C"/>
    <w:rsid w:val="001E3210"/>
    <w:rsid w:val="001E6DDE"/>
    <w:rsid w:val="001F11F2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176EB"/>
    <w:rsid w:val="00326820"/>
    <w:rsid w:val="00352EC7"/>
    <w:rsid w:val="00361008"/>
    <w:rsid w:val="00362263"/>
    <w:rsid w:val="0036738B"/>
    <w:rsid w:val="0038747A"/>
    <w:rsid w:val="003B7636"/>
    <w:rsid w:val="003E451C"/>
    <w:rsid w:val="004038C2"/>
    <w:rsid w:val="00403EFE"/>
    <w:rsid w:val="004204CA"/>
    <w:rsid w:val="004261C8"/>
    <w:rsid w:val="00431FAD"/>
    <w:rsid w:val="00443C59"/>
    <w:rsid w:val="00445CB8"/>
    <w:rsid w:val="00454581"/>
    <w:rsid w:val="004A3EC9"/>
    <w:rsid w:val="004B63B7"/>
    <w:rsid w:val="00507A94"/>
    <w:rsid w:val="005104AF"/>
    <w:rsid w:val="0053341E"/>
    <w:rsid w:val="00562E4F"/>
    <w:rsid w:val="0056418C"/>
    <w:rsid w:val="005770BC"/>
    <w:rsid w:val="0058152B"/>
    <w:rsid w:val="00585C44"/>
    <w:rsid w:val="005865E7"/>
    <w:rsid w:val="005B78EC"/>
    <w:rsid w:val="005C48DD"/>
    <w:rsid w:val="005C5794"/>
    <w:rsid w:val="005D3695"/>
    <w:rsid w:val="005E1096"/>
    <w:rsid w:val="005E25F6"/>
    <w:rsid w:val="006264A8"/>
    <w:rsid w:val="006C3028"/>
    <w:rsid w:val="006C7544"/>
    <w:rsid w:val="006D153A"/>
    <w:rsid w:val="006E0A46"/>
    <w:rsid w:val="006E1126"/>
    <w:rsid w:val="00705297"/>
    <w:rsid w:val="00762097"/>
    <w:rsid w:val="0077337D"/>
    <w:rsid w:val="007A08F0"/>
    <w:rsid w:val="007D71D4"/>
    <w:rsid w:val="007E58DF"/>
    <w:rsid w:val="00800E78"/>
    <w:rsid w:val="00820B3E"/>
    <w:rsid w:val="00834CA8"/>
    <w:rsid w:val="0088703E"/>
    <w:rsid w:val="008A51EA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439FD"/>
    <w:rsid w:val="00A701A4"/>
    <w:rsid w:val="00A820ED"/>
    <w:rsid w:val="00A825B3"/>
    <w:rsid w:val="00A93F6C"/>
    <w:rsid w:val="00AA06D0"/>
    <w:rsid w:val="00AB2FBE"/>
    <w:rsid w:val="00AE1171"/>
    <w:rsid w:val="00AE2CC4"/>
    <w:rsid w:val="00B1724A"/>
    <w:rsid w:val="00B20F50"/>
    <w:rsid w:val="00B225A8"/>
    <w:rsid w:val="00B331CC"/>
    <w:rsid w:val="00B53095"/>
    <w:rsid w:val="00B71A9E"/>
    <w:rsid w:val="00BA590A"/>
    <w:rsid w:val="00BE2002"/>
    <w:rsid w:val="00C27A9C"/>
    <w:rsid w:val="00C31343"/>
    <w:rsid w:val="00C56F36"/>
    <w:rsid w:val="00C57359"/>
    <w:rsid w:val="00C8179A"/>
    <w:rsid w:val="00C832CD"/>
    <w:rsid w:val="00CA2D0C"/>
    <w:rsid w:val="00CA635F"/>
    <w:rsid w:val="00CC0A2D"/>
    <w:rsid w:val="00CC702B"/>
    <w:rsid w:val="00CE2137"/>
    <w:rsid w:val="00CE679E"/>
    <w:rsid w:val="00D12CFE"/>
    <w:rsid w:val="00D24F8A"/>
    <w:rsid w:val="00D63A0D"/>
    <w:rsid w:val="00D708F1"/>
    <w:rsid w:val="00D725D4"/>
    <w:rsid w:val="00D84BC1"/>
    <w:rsid w:val="00D8589A"/>
    <w:rsid w:val="00DC2332"/>
    <w:rsid w:val="00DE7E54"/>
    <w:rsid w:val="00E26461"/>
    <w:rsid w:val="00E60BD6"/>
    <w:rsid w:val="00E728CD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350EB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BAFE0D469A34B8FA78411C40C7EEE" ma:contentTypeVersion="13" ma:contentTypeDescription="Create a new document." ma:contentTypeScope="" ma:versionID="9d8f09397a03bf8d0a5739354014f021">
  <xsd:schema xmlns:xsd="http://www.w3.org/2001/XMLSchema" xmlns:xs="http://www.w3.org/2001/XMLSchema" xmlns:p="http://schemas.microsoft.com/office/2006/metadata/properties" xmlns:ns3="96caa70a-58a0-407f-8894-29d796e77ea1" xmlns:ns4="2e936831-d805-4911-b39f-331553f7c011" targetNamespace="http://schemas.microsoft.com/office/2006/metadata/properties" ma:root="true" ma:fieldsID="d46fd03f4bde885aafbba0a36920c1b8" ns3:_="" ns4:_="">
    <xsd:import namespace="96caa70a-58a0-407f-8894-29d796e77ea1"/>
    <xsd:import namespace="2e936831-d805-4911-b39f-331553f7c0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aa70a-58a0-407f-8894-29d796e77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36831-d805-4911-b39f-331553f7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9BB34-F588-4416-96E3-7B4513572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aa70a-58a0-407f-8894-29d796e77ea1"/>
    <ds:schemaRef ds:uri="2e936831-d805-4911-b39f-331553f7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0C31B5-656D-4272-A417-F2914FD8D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01975-A6A6-42B7-B892-0F8694DD09F3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e936831-d805-4911-b39f-331553f7c011"/>
    <ds:schemaRef ds:uri="96caa70a-58a0-407f-8894-29d796e77ea1"/>
  </ds:schemaRefs>
</ds:datastoreItem>
</file>

<file path=customXml/itemProps4.xml><?xml version="1.0" encoding="utf-8"?>
<ds:datastoreItem xmlns:ds="http://schemas.openxmlformats.org/officeDocument/2006/customXml" ds:itemID="{BDD40AAA-9308-CF47-82EF-76971187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1156</Words>
  <Characters>6938</Characters>
  <Application>Microsoft Macintosh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12</cp:revision>
  <cp:lastPrinted>2019-12-05T13:22:00Z</cp:lastPrinted>
  <dcterms:created xsi:type="dcterms:W3CDTF">2020-11-01T19:04:00Z</dcterms:created>
  <dcterms:modified xsi:type="dcterms:W3CDTF">2022-10-27T19:33:00Z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0x0101004D1BAFE0D469A34B8FA78411C40C7EEE</vt:lpwstr>
  </property>
</Properties>
</file>